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93" w:rsidRPr="00252093" w:rsidRDefault="00252093" w:rsidP="00252093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209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2</w:t>
      </w:r>
    </w:p>
    <w:p w:rsidR="00AC2844" w:rsidRDefault="00AC2844" w:rsidP="00E31C36">
      <w:pPr>
        <w:spacing w:after="0" w:line="240" w:lineRule="auto"/>
        <w:jc w:val="right"/>
      </w:pPr>
    </w:p>
    <w:p w:rsidR="00252093" w:rsidRPr="00252093" w:rsidRDefault="00252093" w:rsidP="00252093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209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2</w:t>
      </w:r>
    </w:p>
    <w:p w:rsidR="00252093" w:rsidRPr="00252093" w:rsidRDefault="00252093" w:rsidP="00252093">
      <w:pPr>
        <w:spacing w:before="240"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2093">
        <w:rPr>
          <w:rFonts w:ascii="Times New Roman" w:eastAsia="Times New Roman" w:hAnsi="Times New Roman" w:cs="Times New Roman"/>
          <w:sz w:val="28"/>
          <w:szCs w:val="28"/>
          <w:lang w:eastAsia="zh-CN"/>
        </w:rPr>
        <w:t>к Государственной программе</w:t>
      </w:r>
    </w:p>
    <w:p w:rsidR="00252093" w:rsidRPr="00252093" w:rsidRDefault="00252093" w:rsidP="002468C3">
      <w:pPr>
        <w:tabs>
          <w:tab w:val="left" w:pos="10773"/>
        </w:tabs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ИЗМЕНЕНИЯ В МЕТОДИКЕ</w:t>
      </w:r>
      <w:r w:rsidRPr="002520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252093" w:rsidRPr="00252093" w:rsidRDefault="00252093" w:rsidP="002D5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20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расчета значений целевых показателей эффективности реализации Государственной программы </w:t>
      </w:r>
      <w:r w:rsidRPr="002520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</w:p>
    <w:p w:rsidR="00252093" w:rsidRPr="00252093" w:rsidRDefault="00252093" w:rsidP="00252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"/>
          <w:szCs w:val="2"/>
          <w:lang w:eastAsia="zh-CN"/>
        </w:rPr>
      </w:pP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6379"/>
        <w:gridCol w:w="8080"/>
      </w:tblGrid>
      <w:tr w:rsidR="00252093" w:rsidRPr="00252093" w:rsidTr="00141F2D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468C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Наименование </w:t>
            </w:r>
            <w:r w:rsidR="00A7707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252093"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осударственной программы, подпрограммы, отдельного мероприятия, проекта, </w:t>
            </w:r>
          </w:p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показателя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Методика расчета значения показателя, </w:t>
            </w:r>
          </w:p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источник получения информации</w:t>
            </w:r>
          </w:p>
        </w:tc>
      </w:tr>
      <w:tr w:rsidR="002468C3" w:rsidRPr="00252093" w:rsidTr="00141F2D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68C3" w:rsidRPr="00252093" w:rsidRDefault="002468C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8C3" w:rsidRPr="002468C3" w:rsidRDefault="002468C3" w:rsidP="00246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«Управление государственными финансами и регулирование межбюджетных отношений»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8C3" w:rsidRPr="00252093" w:rsidRDefault="002468C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68C3" w:rsidRPr="00252093" w:rsidTr="007123B1"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8C3" w:rsidRPr="00252093" w:rsidRDefault="002468C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8C3" w:rsidRPr="002468C3" w:rsidRDefault="002468C3" w:rsidP="00246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требований к структуре и содержанию законов об областном бюджете и отчетов о его исполнении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8C3" w:rsidRPr="002468C3" w:rsidRDefault="002468C3" w:rsidP="00246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данным министерства</w:t>
            </w:r>
            <w:r w:rsidR="00A7707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Кировской области (далее – министерство)</w:t>
            </w:r>
            <w:bookmarkStart w:id="0" w:name="_GoBack"/>
            <w:bookmarkEnd w:id="0"/>
          </w:p>
        </w:tc>
      </w:tr>
      <w:tr w:rsidR="002468C3" w:rsidRPr="00252093" w:rsidTr="007123B1"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8C3" w:rsidRPr="00252093" w:rsidRDefault="002468C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8C3" w:rsidRPr="002468C3" w:rsidRDefault="002468C3" w:rsidP="00246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муниципальными образованиями закрепленных федеральным законодательством полномочий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8C3" w:rsidRPr="002468C3" w:rsidRDefault="002468C3" w:rsidP="00246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данным министерства</w:t>
            </w:r>
          </w:p>
        </w:tc>
      </w:tr>
      <w:tr w:rsidR="002468C3" w:rsidRPr="00252093" w:rsidTr="007123B1"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8C3" w:rsidRPr="00252093" w:rsidRDefault="002468C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8C3" w:rsidRPr="002468C3" w:rsidRDefault="002468C3" w:rsidP="00246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бюджетного законодательства в части установления единых нормативов отчислений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8C3" w:rsidRPr="002468C3" w:rsidRDefault="002468C3" w:rsidP="00246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данным министерства</w:t>
            </w:r>
          </w:p>
        </w:tc>
      </w:tr>
      <w:tr w:rsidR="002468C3" w:rsidRPr="00252093" w:rsidTr="00051399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68C3" w:rsidRDefault="002468C3" w:rsidP="002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8C3" w:rsidRPr="002468C3" w:rsidRDefault="002468C3" w:rsidP="00246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«Повышение финансовой грамотности населения»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8C3" w:rsidRPr="00252093" w:rsidRDefault="002468C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68C3" w:rsidRPr="00252093" w:rsidTr="0033303A"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8C3" w:rsidRDefault="002468C3" w:rsidP="002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8C3" w:rsidRPr="002468C3" w:rsidRDefault="002468C3" w:rsidP="003C0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региональной программы «Повышение финансовой грамотности населения Кировской области на 2020 </w:t>
            </w:r>
            <w:r w:rsidR="003C02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годы»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8C3" w:rsidRPr="00252093" w:rsidRDefault="002468C3" w:rsidP="0024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данным министерства</w:t>
            </w:r>
          </w:p>
        </w:tc>
      </w:tr>
      <w:tr w:rsidR="002468C3" w:rsidRPr="00252093" w:rsidTr="0033303A"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8C3" w:rsidRDefault="002468C3" w:rsidP="002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8C3" w:rsidRPr="002468C3" w:rsidRDefault="002468C3" w:rsidP="00A77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министерства</w:t>
            </w:r>
            <w:r w:rsidR="00A7707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«бюджета для граждан»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8C3" w:rsidRPr="00252093" w:rsidRDefault="002468C3" w:rsidP="0024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данным министерства</w:t>
            </w:r>
          </w:p>
        </w:tc>
      </w:tr>
      <w:tr w:rsidR="002468C3" w:rsidRPr="00252093" w:rsidTr="0033303A"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8C3" w:rsidRDefault="002468C3" w:rsidP="002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8C3" w:rsidRPr="002468C3" w:rsidRDefault="002468C3" w:rsidP="00D5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="003C02C6" w:rsidRPr="003C02C6">
              <w:rPr>
                <w:rFonts w:ascii="Times New Roman" w:hAnsi="Times New Roman" w:cs="Times New Roman"/>
                <w:sz w:val="24"/>
                <w:szCs w:val="24"/>
              </w:rPr>
              <w:t>инициативного бюджетирования</w:t>
            </w:r>
            <w:r w:rsidR="00D5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2C6" w:rsidRPr="003C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«Народный бюджет»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8C3" w:rsidRPr="00252093" w:rsidRDefault="002468C3" w:rsidP="00246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определяется по данным министерства</w:t>
            </w:r>
          </w:p>
        </w:tc>
      </w:tr>
      <w:tr w:rsidR="00252093" w:rsidRPr="00252093" w:rsidTr="00141F2D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68C3" w:rsidRPr="00252093" w:rsidRDefault="002468C3" w:rsidP="002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8–1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Отдельное мероприятие «</w:t>
            </w:r>
            <w:r w:rsidR="002468C3" w:rsidRPr="002468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Оказание содействия финансовым органам муниципальных образований Кировской области в повышении эффективности их деятельности</w:t>
            </w: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52093" w:rsidRPr="00252093" w:rsidTr="005C6758"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468C3" w:rsidP="0025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945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проведенных мероприятий, в том числе совещаний, конференций, по вопросам организации и осуществления бюджетного процесса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значение показателя определяется по данным министерства </w:t>
            </w:r>
          </w:p>
        </w:tc>
      </w:tr>
    </w:tbl>
    <w:p w:rsidR="00252093" w:rsidRDefault="00252093" w:rsidP="002468C3">
      <w:pPr>
        <w:spacing w:before="720" w:after="0"/>
        <w:jc w:val="center"/>
      </w:pPr>
      <w:r>
        <w:t>________________</w:t>
      </w:r>
    </w:p>
    <w:sectPr w:rsidR="00252093" w:rsidSect="00A77076">
      <w:headerReference w:type="default" r:id="rId7"/>
      <w:pgSz w:w="16838" w:h="11906" w:orient="landscape"/>
      <w:pgMar w:top="1588" w:right="1134" w:bottom="680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93" w:rsidRDefault="00252093" w:rsidP="00252093">
      <w:pPr>
        <w:spacing w:after="0" w:line="240" w:lineRule="auto"/>
      </w:pPr>
      <w:r>
        <w:separator/>
      </w:r>
    </w:p>
  </w:endnote>
  <w:endnote w:type="continuationSeparator" w:id="0">
    <w:p w:rsidR="00252093" w:rsidRDefault="00252093" w:rsidP="0025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93" w:rsidRDefault="00252093" w:rsidP="00252093">
      <w:pPr>
        <w:spacing w:after="0" w:line="240" w:lineRule="auto"/>
      </w:pPr>
      <w:r>
        <w:separator/>
      </w:r>
    </w:p>
  </w:footnote>
  <w:footnote w:type="continuationSeparator" w:id="0">
    <w:p w:rsidR="00252093" w:rsidRDefault="00252093" w:rsidP="0025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626790"/>
      <w:docPartObj>
        <w:docPartGallery w:val="Page Numbers (Top of Page)"/>
        <w:docPartUnique/>
      </w:docPartObj>
    </w:sdtPr>
    <w:sdtEndPr/>
    <w:sdtContent>
      <w:p w:rsidR="00252093" w:rsidRDefault="002520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076">
          <w:rPr>
            <w:noProof/>
          </w:rPr>
          <w:t>7</w:t>
        </w:r>
        <w:r>
          <w:fldChar w:fldCharType="end"/>
        </w:r>
      </w:p>
    </w:sdtContent>
  </w:sdt>
  <w:p w:rsidR="00252093" w:rsidRDefault="002520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D9"/>
    <w:rsid w:val="00051399"/>
    <w:rsid w:val="001356D9"/>
    <w:rsid w:val="00141F2D"/>
    <w:rsid w:val="00246688"/>
    <w:rsid w:val="002468C3"/>
    <w:rsid w:val="00252093"/>
    <w:rsid w:val="002B48D9"/>
    <w:rsid w:val="002D51B8"/>
    <w:rsid w:val="003C02C6"/>
    <w:rsid w:val="005B28F0"/>
    <w:rsid w:val="005C6758"/>
    <w:rsid w:val="006633BF"/>
    <w:rsid w:val="00863D88"/>
    <w:rsid w:val="00A07427"/>
    <w:rsid w:val="00A77076"/>
    <w:rsid w:val="00AC2844"/>
    <w:rsid w:val="00B44188"/>
    <w:rsid w:val="00B8540E"/>
    <w:rsid w:val="00BA7DC6"/>
    <w:rsid w:val="00BC548E"/>
    <w:rsid w:val="00C12700"/>
    <w:rsid w:val="00D53581"/>
    <w:rsid w:val="00E0450D"/>
    <w:rsid w:val="00E3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093"/>
  </w:style>
  <w:style w:type="paragraph" w:styleId="a5">
    <w:name w:val="footer"/>
    <w:basedOn w:val="a"/>
    <w:link w:val="a6"/>
    <w:uiPriority w:val="99"/>
    <w:unhideWhenUsed/>
    <w:rsid w:val="0025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093"/>
  </w:style>
  <w:style w:type="paragraph" w:styleId="a7">
    <w:name w:val="Balloon Text"/>
    <w:basedOn w:val="a"/>
    <w:link w:val="a8"/>
    <w:uiPriority w:val="99"/>
    <w:semiHidden/>
    <w:unhideWhenUsed/>
    <w:rsid w:val="0014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F2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127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093"/>
  </w:style>
  <w:style w:type="paragraph" w:styleId="a5">
    <w:name w:val="footer"/>
    <w:basedOn w:val="a"/>
    <w:link w:val="a6"/>
    <w:uiPriority w:val="99"/>
    <w:unhideWhenUsed/>
    <w:rsid w:val="0025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093"/>
  </w:style>
  <w:style w:type="paragraph" w:styleId="a7">
    <w:name w:val="Balloon Text"/>
    <w:basedOn w:val="a"/>
    <w:link w:val="a8"/>
    <w:uiPriority w:val="99"/>
    <w:semiHidden/>
    <w:unhideWhenUsed/>
    <w:rsid w:val="0014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F2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12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Артемьева Татьяна Ивановна</cp:lastModifiedBy>
  <cp:revision>11</cp:revision>
  <cp:lastPrinted>2022-09-15T07:24:00Z</cp:lastPrinted>
  <dcterms:created xsi:type="dcterms:W3CDTF">2022-08-31T07:43:00Z</dcterms:created>
  <dcterms:modified xsi:type="dcterms:W3CDTF">2022-09-20T12:50:00Z</dcterms:modified>
</cp:coreProperties>
</file>